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C7" w:rsidRPr="00A50F18" w:rsidRDefault="00A50F18" w:rsidP="00A675C7">
      <w:pPr>
        <w:shd w:val="clear" w:color="auto" w:fill="D5F3FF"/>
        <w:spacing w:after="0" w:line="240" w:lineRule="auto"/>
        <w:rPr>
          <w:rFonts w:ascii="Arial" w:eastAsia="Times New Roman" w:hAnsi="Arial" w:cs="Arial"/>
          <w:b/>
          <w:bCs/>
          <w:color w:val="007BAA"/>
          <w:sz w:val="23"/>
          <w:szCs w:val="23"/>
        </w:rPr>
      </w:pPr>
      <w:r w:rsidRPr="00A50F18">
        <w:rPr>
          <w:rFonts w:ascii="Arial" w:eastAsia="Times New Roman" w:hAnsi="Arial" w:cs="Arial"/>
          <w:b/>
          <w:bCs/>
          <w:color w:val="007BAA"/>
          <w:sz w:val="23"/>
          <w:szCs w:val="23"/>
        </w:rPr>
        <w:t xml:space="preserve">                    </w:t>
      </w:r>
      <w:r w:rsidR="00A675C7" w:rsidRPr="00A50F18">
        <w:rPr>
          <w:rFonts w:ascii="Arial" w:eastAsia="Times New Roman" w:hAnsi="Arial" w:cs="Arial"/>
          <w:b/>
          <w:bCs/>
          <w:color w:val="007BAA"/>
          <w:sz w:val="23"/>
          <w:szCs w:val="23"/>
        </w:rPr>
        <w:t>Ойын арқылы баланың танымдық қабілеттерін дамыту</w:t>
      </w: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tblPr>
      <w:tblGrid>
        <w:gridCol w:w="9445"/>
      </w:tblGrid>
      <w:tr w:rsidR="00A675C7" w:rsidRPr="00A675C7" w:rsidTr="00A675C7">
        <w:trPr>
          <w:tblCellSpacing w:w="0" w:type="dxa"/>
        </w:trPr>
        <w:tc>
          <w:tcPr>
            <w:tcW w:w="0" w:type="auto"/>
            <w:shd w:val="clear" w:color="auto" w:fill="FFFFFF"/>
            <w:vAlign w:val="center"/>
            <w:hideMark/>
          </w:tcPr>
          <w:p w:rsidR="00A675C7" w:rsidRPr="00A675C7" w:rsidRDefault="00A675C7" w:rsidP="006378BB">
            <w:pPr>
              <w:spacing w:after="0" w:line="240" w:lineRule="auto"/>
              <w:jc w:val="both"/>
              <w:rPr>
                <w:rFonts w:ascii="Times New Roman" w:eastAsia="Times New Roman" w:hAnsi="Times New Roman" w:cs="Times New Roman"/>
                <w:sz w:val="24"/>
                <w:szCs w:val="24"/>
              </w:rPr>
            </w:pPr>
            <w:r w:rsidRPr="00A675C7">
              <w:rPr>
                <w:rFonts w:ascii="Times New Roman" w:eastAsia="Times New Roman" w:hAnsi="Times New Roman" w:cs="Times New Roman"/>
                <w:sz w:val="24"/>
                <w:szCs w:val="24"/>
              </w:rPr>
              <w:t>Мектеп жасына дейінгі балалардың танымдық қабілеттерін дамыту </w:t>
            </w:r>
            <w:r w:rsidRPr="00A675C7">
              <w:rPr>
                <w:rFonts w:ascii="Times New Roman" w:eastAsia="Times New Roman" w:hAnsi="Times New Roman" w:cs="Times New Roman"/>
                <w:sz w:val="24"/>
                <w:szCs w:val="24"/>
              </w:rPr>
              <w:br/>
              <w:t xml:space="preserve">Қазақстан Республикасының Президенті Н. Ә. Назарбаев ««Қазақстан 2050» Стратегиясы - қалыптасқан мемлекеттің </w:t>
            </w:r>
            <w:proofErr w:type="gramStart"/>
            <w:r w:rsidRPr="00A675C7">
              <w:rPr>
                <w:rFonts w:ascii="Times New Roman" w:eastAsia="Times New Roman" w:hAnsi="Times New Roman" w:cs="Times New Roman"/>
                <w:sz w:val="24"/>
                <w:szCs w:val="24"/>
              </w:rPr>
              <w:t>жа</w:t>
            </w:r>
            <w:proofErr w:type="gramEnd"/>
            <w:r w:rsidRPr="00A675C7">
              <w:rPr>
                <w:rFonts w:ascii="Times New Roman" w:eastAsia="Times New Roman" w:hAnsi="Times New Roman" w:cs="Times New Roman"/>
                <w:sz w:val="24"/>
                <w:szCs w:val="24"/>
              </w:rPr>
              <w:t>ңа саяси бағыты» атты Қазақстан халқына Жолдауында Бәсекеге қабілетті дамыған мемлекет болу үшін біз сауаттылығы жоғары елге айналуымыз керек,- дей келе,... Қазақстан бүкіл әлемдегі сияқты мектепке дейінгі бі</w:t>
            </w:r>
            <w:proofErr w:type="gramStart"/>
            <w:r w:rsidRPr="00A675C7">
              <w:rPr>
                <w:rFonts w:ascii="Times New Roman" w:eastAsia="Times New Roman" w:hAnsi="Times New Roman" w:cs="Times New Roman"/>
                <w:sz w:val="24"/>
                <w:szCs w:val="24"/>
              </w:rPr>
              <w:t>л</w:t>
            </w:r>
            <w:proofErr w:type="gramEnd"/>
            <w:r w:rsidRPr="00A675C7">
              <w:rPr>
                <w:rFonts w:ascii="Times New Roman" w:eastAsia="Times New Roman" w:hAnsi="Times New Roman" w:cs="Times New Roman"/>
                <w:sz w:val="24"/>
                <w:szCs w:val="24"/>
              </w:rPr>
              <w:t>ім берудің жаңа әдістеріне көшу керек,- деп атап көрсеткен. Бәсекеге қабілетті 50 елдің қатарына қосылуда жастарға бі</w:t>
            </w:r>
            <w:proofErr w:type="gramStart"/>
            <w:r w:rsidRPr="00A675C7">
              <w:rPr>
                <w:rFonts w:ascii="Times New Roman" w:eastAsia="Times New Roman" w:hAnsi="Times New Roman" w:cs="Times New Roman"/>
                <w:sz w:val="24"/>
                <w:szCs w:val="24"/>
              </w:rPr>
              <w:t>л</w:t>
            </w:r>
            <w:proofErr w:type="gramEnd"/>
            <w:r w:rsidRPr="00A675C7">
              <w:rPr>
                <w:rFonts w:ascii="Times New Roman" w:eastAsia="Times New Roman" w:hAnsi="Times New Roman" w:cs="Times New Roman"/>
                <w:sz w:val="24"/>
                <w:szCs w:val="24"/>
              </w:rPr>
              <w:t>ім берудің маңызы ерекше. Осыған орай жастардың білім жеті</w:t>
            </w:r>
            <w:proofErr w:type="gramStart"/>
            <w:r w:rsidRPr="00A675C7">
              <w:rPr>
                <w:rFonts w:ascii="Times New Roman" w:eastAsia="Times New Roman" w:hAnsi="Times New Roman" w:cs="Times New Roman"/>
                <w:sz w:val="24"/>
                <w:szCs w:val="24"/>
              </w:rPr>
              <w:t>ст</w:t>
            </w:r>
            <w:proofErr w:type="gramEnd"/>
            <w:r w:rsidRPr="00A675C7">
              <w:rPr>
                <w:rFonts w:ascii="Times New Roman" w:eastAsia="Times New Roman" w:hAnsi="Times New Roman" w:cs="Times New Roman"/>
                <w:sz w:val="24"/>
                <w:szCs w:val="24"/>
              </w:rPr>
              <w:t xml:space="preserve">ігін өркениетті елдердің білім деңгейіне көтеру, ол үшін білім беру, оқыту технологиясын үнемі жетілдіріп отыру – өмір талабы. </w:t>
            </w:r>
            <w:proofErr w:type="gramStart"/>
            <w:r w:rsidRPr="00A675C7">
              <w:rPr>
                <w:rFonts w:ascii="Times New Roman" w:eastAsia="Times New Roman" w:hAnsi="Times New Roman" w:cs="Times New Roman"/>
                <w:sz w:val="24"/>
                <w:szCs w:val="24"/>
              </w:rPr>
              <w:t>Ал</w:t>
            </w:r>
            <w:proofErr w:type="gramEnd"/>
            <w:r w:rsidRPr="00A675C7">
              <w:rPr>
                <w:rFonts w:ascii="Times New Roman" w:eastAsia="Times New Roman" w:hAnsi="Times New Roman" w:cs="Times New Roman"/>
                <w:sz w:val="24"/>
                <w:szCs w:val="24"/>
              </w:rPr>
              <w:t xml:space="preserve"> білім баспалдағы балабақшадан бастау алатындығын ескерсек, ол жерде балаға білім берудегі, баланың біліктілік дағдыларын, таным қабілеттерін қалыптастырудағы басты құрал - ойын технологиясы екенін естен шығармағанымыз абзал. </w:t>
            </w:r>
            <w:r w:rsidRPr="00A675C7">
              <w:rPr>
                <w:rFonts w:ascii="Times New Roman" w:eastAsia="Times New Roman" w:hAnsi="Times New Roman" w:cs="Times New Roman"/>
                <w:sz w:val="24"/>
                <w:szCs w:val="24"/>
              </w:rPr>
              <w:br/>
            </w:r>
            <w:r w:rsidR="00A50F18">
              <w:rPr>
                <w:rFonts w:ascii="Times New Roman" w:eastAsia="Times New Roman" w:hAnsi="Times New Roman" w:cs="Times New Roman"/>
                <w:sz w:val="24"/>
                <w:szCs w:val="24"/>
              </w:rPr>
              <w:t xml:space="preserve">    </w:t>
            </w:r>
            <w:r w:rsidRPr="00A675C7">
              <w:rPr>
                <w:rFonts w:ascii="Times New Roman" w:eastAsia="Times New Roman" w:hAnsi="Times New Roman" w:cs="Times New Roman"/>
                <w:sz w:val="24"/>
                <w:szCs w:val="24"/>
              </w:rPr>
              <w:t>Шағын орталық қабырғасында баланың кө</w:t>
            </w:r>
            <w:proofErr w:type="gramStart"/>
            <w:r w:rsidRPr="00A675C7">
              <w:rPr>
                <w:rFonts w:ascii="Times New Roman" w:eastAsia="Times New Roman" w:hAnsi="Times New Roman" w:cs="Times New Roman"/>
                <w:sz w:val="24"/>
                <w:szCs w:val="24"/>
              </w:rPr>
              <w:t>п</w:t>
            </w:r>
            <w:proofErr w:type="gramEnd"/>
            <w:r w:rsidRPr="00A675C7">
              <w:rPr>
                <w:rFonts w:ascii="Times New Roman" w:eastAsia="Times New Roman" w:hAnsi="Times New Roman" w:cs="Times New Roman"/>
                <w:sz w:val="24"/>
                <w:szCs w:val="24"/>
              </w:rPr>
              <w:t xml:space="preserve"> уақытын ойынмен өткізетіні белгілі. Ойын – бала өмірінің нәрі, яғни оның рухани жетілуі мен табиғи өсуінің алғы шарты. Ойын дегеніміз жаттығу, ол арқылы бала өмірге әзірленеді. Халқымыздың ұлы ойшыл - ақыны Абай Құнанбаев «Ойын ойнап, ән салмай, өсер бала бола ма?»,- деп айтқандай ойын бала өмі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інде айрықша орын алады. Сәбидің өмірді тануы, еңбекке қатынасы, психологиялық таным – дағдылары </w:t>
            </w:r>
            <w:r w:rsidR="006378BB">
              <w:rPr>
                <w:rFonts w:ascii="Times New Roman" w:eastAsia="Times New Roman" w:hAnsi="Times New Roman" w:cs="Times New Roman"/>
                <w:sz w:val="24"/>
                <w:szCs w:val="24"/>
              </w:rPr>
              <w:t>осы ойын ү</w:t>
            </w:r>
            <w:proofErr w:type="gramStart"/>
            <w:r w:rsidR="006378BB">
              <w:rPr>
                <w:rFonts w:ascii="Times New Roman" w:eastAsia="Times New Roman" w:hAnsi="Times New Roman" w:cs="Times New Roman"/>
                <w:sz w:val="24"/>
                <w:szCs w:val="24"/>
              </w:rPr>
              <w:t>ст</w:t>
            </w:r>
            <w:proofErr w:type="gramEnd"/>
            <w:r w:rsidR="006378BB">
              <w:rPr>
                <w:rFonts w:ascii="Times New Roman" w:eastAsia="Times New Roman" w:hAnsi="Times New Roman" w:cs="Times New Roman"/>
                <w:sz w:val="24"/>
                <w:szCs w:val="24"/>
              </w:rPr>
              <w:t>інде қалыптасады. </w:t>
            </w:r>
            <w:r w:rsidR="006378BB">
              <w:rPr>
                <w:rFonts w:ascii="Times New Roman" w:eastAsia="Times New Roman" w:hAnsi="Times New Roman" w:cs="Times New Roman"/>
                <w:sz w:val="24"/>
                <w:szCs w:val="24"/>
              </w:rPr>
              <w:br/>
            </w:r>
            <w:r w:rsidR="00A50F18">
              <w:rPr>
                <w:rFonts w:ascii="Times New Roman" w:eastAsia="Times New Roman" w:hAnsi="Times New Roman" w:cs="Times New Roman"/>
                <w:sz w:val="24"/>
                <w:szCs w:val="24"/>
              </w:rPr>
              <w:t xml:space="preserve">  </w:t>
            </w:r>
            <w:r w:rsidRPr="00A675C7">
              <w:rPr>
                <w:rFonts w:ascii="Times New Roman" w:eastAsia="Times New Roman" w:hAnsi="Times New Roman" w:cs="Times New Roman"/>
                <w:sz w:val="24"/>
                <w:szCs w:val="24"/>
              </w:rPr>
              <w:t>Ойынның, әсіресе балалардың психологиясына тигізетін әсері кө</w:t>
            </w:r>
            <w:proofErr w:type="gramStart"/>
            <w:r w:rsidRPr="00A675C7">
              <w:rPr>
                <w:rFonts w:ascii="Times New Roman" w:eastAsia="Times New Roman" w:hAnsi="Times New Roman" w:cs="Times New Roman"/>
                <w:sz w:val="24"/>
                <w:szCs w:val="24"/>
              </w:rPr>
              <w:t>п</w:t>
            </w:r>
            <w:proofErr w:type="gramEnd"/>
            <w:r w:rsidRPr="00A675C7">
              <w:rPr>
                <w:rFonts w:ascii="Times New Roman" w:eastAsia="Times New Roman" w:hAnsi="Times New Roman" w:cs="Times New Roman"/>
                <w:sz w:val="24"/>
                <w:szCs w:val="24"/>
              </w:rPr>
              <w:t>, ойын кезінде балалардың ортамен қарым – қатынасы кеңейіп, таным қабілеті өсіп, мінез – құлқы қалыптасады, ойынның сан алуандылығы балаларды достыққа, адамгершілікке, тап</w:t>
            </w:r>
            <w:r w:rsidR="006378BB">
              <w:rPr>
                <w:rFonts w:ascii="Times New Roman" w:eastAsia="Times New Roman" w:hAnsi="Times New Roman" w:cs="Times New Roman"/>
                <w:sz w:val="24"/>
                <w:szCs w:val="24"/>
              </w:rPr>
              <w:t>қырлыққа,</w:t>
            </w:r>
            <w:r w:rsidR="006378BB">
              <w:rPr>
                <w:rFonts w:ascii="Times New Roman" w:eastAsia="Times New Roman" w:hAnsi="Times New Roman" w:cs="Times New Roman"/>
                <w:sz w:val="24"/>
                <w:szCs w:val="24"/>
                <w:lang w:val="kk-KZ"/>
              </w:rPr>
              <w:t xml:space="preserve"> </w:t>
            </w:r>
            <w:r w:rsidR="006378BB">
              <w:rPr>
                <w:rFonts w:ascii="Times New Roman" w:eastAsia="Times New Roman" w:hAnsi="Times New Roman" w:cs="Times New Roman"/>
                <w:sz w:val="24"/>
                <w:szCs w:val="24"/>
              </w:rPr>
              <w:t>шапшаңдыққа баулиды </w:t>
            </w:r>
            <w:r w:rsidR="006378BB">
              <w:rPr>
                <w:rFonts w:ascii="Times New Roman" w:eastAsia="Times New Roman" w:hAnsi="Times New Roman" w:cs="Times New Roman"/>
                <w:sz w:val="24"/>
                <w:szCs w:val="24"/>
              </w:rPr>
              <w:br/>
            </w:r>
            <w:r w:rsidR="006378BB">
              <w:rPr>
                <w:rFonts w:ascii="Times New Roman" w:eastAsia="Times New Roman" w:hAnsi="Times New Roman" w:cs="Times New Roman"/>
                <w:sz w:val="24"/>
                <w:szCs w:val="24"/>
                <w:lang w:val="kk-KZ"/>
              </w:rPr>
              <w:t xml:space="preserve"> </w:t>
            </w:r>
            <w:r w:rsidRPr="00A675C7">
              <w:rPr>
                <w:rFonts w:ascii="Times New Roman" w:eastAsia="Times New Roman" w:hAnsi="Times New Roman" w:cs="Times New Roman"/>
                <w:sz w:val="24"/>
                <w:szCs w:val="24"/>
              </w:rPr>
              <w:t>Ойын арқылы баланың сөздік қоры дамып, ауызша сөйлеу машығы өзгереді, таным белсенділіктері қалыптасып, ақыл – ой процесі өсі</w:t>
            </w:r>
            <w:proofErr w:type="gramStart"/>
            <w:r w:rsidRPr="00A675C7">
              <w:rPr>
                <w:rFonts w:ascii="Times New Roman" w:eastAsia="Times New Roman" w:hAnsi="Times New Roman" w:cs="Times New Roman"/>
                <w:sz w:val="24"/>
                <w:szCs w:val="24"/>
              </w:rPr>
              <w:t>п</w:t>
            </w:r>
            <w:proofErr w:type="gramEnd"/>
            <w:r w:rsidRPr="00A675C7">
              <w:rPr>
                <w:rFonts w:ascii="Times New Roman" w:eastAsia="Times New Roman" w:hAnsi="Times New Roman" w:cs="Times New Roman"/>
                <w:sz w:val="24"/>
                <w:szCs w:val="24"/>
              </w:rPr>
              <w:t xml:space="preserve"> – жетіледі, түрлі адамгершілік қасиеттерді бойына сіңіреді. Олармен ойынның әр түрін ұйымдастыра отырып, бір – біріне деген қайырымдылық, мейірімділік, достық, жолдастық, бауырмалдық, ортаны сыйлау сезімдеріне тәрбиелеуге болады. «Адам өркениетті болуы үшін балалық шақты бастан кешуі міндетті, егер ойын мен қызыққа толы балалық шақ болмаса, ол мәңгілік жабайы болып қалар </w:t>
            </w:r>
            <w:proofErr w:type="gramStart"/>
            <w:r w:rsidRPr="00A675C7">
              <w:rPr>
                <w:rFonts w:ascii="Times New Roman" w:eastAsia="Times New Roman" w:hAnsi="Times New Roman" w:cs="Times New Roman"/>
                <w:sz w:val="24"/>
                <w:szCs w:val="24"/>
              </w:rPr>
              <w:t>ед</w:t>
            </w:r>
            <w:proofErr w:type="gramEnd"/>
            <w:r w:rsidRPr="00A675C7">
              <w:rPr>
                <w:rFonts w:ascii="Times New Roman" w:eastAsia="Times New Roman" w:hAnsi="Times New Roman" w:cs="Times New Roman"/>
                <w:sz w:val="24"/>
                <w:szCs w:val="24"/>
              </w:rPr>
              <w:t>і», - деп К. Чуковский бала денесінің дамуы мен ой – дүниесінің өркен жаюы ойынға тікелей байл</w:t>
            </w:r>
            <w:r w:rsidR="006378BB">
              <w:rPr>
                <w:rFonts w:ascii="Times New Roman" w:eastAsia="Times New Roman" w:hAnsi="Times New Roman" w:cs="Times New Roman"/>
                <w:sz w:val="24"/>
                <w:szCs w:val="24"/>
              </w:rPr>
              <w:t>анысты екенін атап көрсеткен. </w:t>
            </w:r>
            <w:r w:rsidR="006378BB">
              <w:rPr>
                <w:rFonts w:ascii="Times New Roman" w:eastAsia="Times New Roman" w:hAnsi="Times New Roman" w:cs="Times New Roman"/>
                <w:sz w:val="24"/>
                <w:szCs w:val="24"/>
              </w:rPr>
              <w:br/>
            </w:r>
            <w:r w:rsidR="006378BB">
              <w:rPr>
                <w:rFonts w:ascii="Times New Roman" w:eastAsia="Times New Roman" w:hAnsi="Times New Roman" w:cs="Times New Roman"/>
                <w:sz w:val="24"/>
                <w:szCs w:val="24"/>
                <w:lang w:val="kk-KZ"/>
              </w:rPr>
              <w:t xml:space="preserve">  </w:t>
            </w:r>
            <w:r w:rsidR="00A50F18">
              <w:rPr>
                <w:rFonts w:ascii="Times New Roman" w:eastAsia="Times New Roman" w:hAnsi="Times New Roman" w:cs="Times New Roman"/>
                <w:sz w:val="24"/>
                <w:szCs w:val="24"/>
              </w:rPr>
              <w:t xml:space="preserve"> </w:t>
            </w:r>
            <w:r w:rsidRPr="00A675C7">
              <w:rPr>
                <w:rFonts w:ascii="Times New Roman" w:eastAsia="Times New Roman" w:hAnsi="Times New Roman" w:cs="Times New Roman"/>
                <w:sz w:val="24"/>
                <w:szCs w:val="24"/>
              </w:rPr>
              <w:t>Ойын кезінде жан – жақты тәрбиелеудің мақсаты ә</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жас кезеңінде ойын әрекетінің психологиялық негізін құрастырған жағдайда ғана табысты іске асырылады. Ойынның да өзіне тән мотивтері болады. Мысалы мазмұндық, </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өлдік ойындар баланың зейінін есін, ойлауын, қиялын қалыптастыруда зор маңыз атқарады. Ойын әсері арқылы бала өз қасиетін қалай қанағаттандыра алатынын, қандай қабілеті бар екенін байқап көреді. Ал, ақыл - ой ойындарында белгілі бі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ережелерді сақтап ойнайды. Ол ойындар баланың тапқырлығын, </w:t>
            </w:r>
            <w:proofErr w:type="gramStart"/>
            <w:r w:rsidRPr="00A675C7">
              <w:rPr>
                <w:rFonts w:ascii="Times New Roman" w:eastAsia="Times New Roman" w:hAnsi="Times New Roman" w:cs="Times New Roman"/>
                <w:sz w:val="24"/>
                <w:szCs w:val="24"/>
              </w:rPr>
              <w:t>бай</w:t>
            </w:r>
            <w:proofErr w:type="gramEnd"/>
            <w:r w:rsidRPr="00A675C7">
              <w:rPr>
                <w:rFonts w:ascii="Times New Roman" w:eastAsia="Times New Roman" w:hAnsi="Times New Roman" w:cs="Times New Roman"/>
                <w:sz w:val="24"/>
                <w:szCs w:val="24"/>
              </w:rPr>
              <w:t xml:space="preserve">қағыштығын, зейінділігін арттыруы мен қатар, ерік сезім түрлерін де дамытады. </w:t>
            </w:r>
            <w:r w:rsidRPr="00A675C7">
              <w:rPr>
                <w:rFonts w:ascii="Times New Roman" w:eastAsia="Times New Roman" w:hAnsi="Times New Roman" w:cs="Times New Roman"/>
                <w:sz w:val="24"/>
                <w:szCs w:val="24"/>
              </w:rPr>
              <w:br/>
            </w:r>
            <w:r w:rsidR="00A50F18">
              <w:rPr>
                <w:rFonts w:ascii="Times New Roman" w:eastAsia="Times New Roman" w:hAnsi="Times New Roman" w:cs="Times New Roman"/>
                <w:sz w:val="24"/>
                <w:szCs w:val="24"/>
              </w:rPr>
              <w:t xml:space="preserve">   </w:t>
            </w:r>
            <w:r w:rsidRPr="00A675C7">
              <w:rPr>
                <w:rFonts w:ascii="Times New Roman" w:eastAsia="Times New Roman" w:hAnsi="Times New Roman" w:cs="Times New Roman"/>
                <w:sz w:val="24"/>
                <w:szCs w:val="24"/>
              </w:rPr>
              <w:t>Ойынның дамуы бала психикасының үдемелі өзгеруіне ықпал жасайды. Ойында психикалық үрдістер (таным процестері): қабылдау, зейін, ес, сөйлеу, қиял, ойлау қалыптасады, танымдық қызығушылығы артады – бұл баланың ой - ө</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ісін кеңейту қажеттігін туғызады. Бала бойында қалыптасқан танымдық процестерді біртіндеп дамыту мақсатында ойын түрлерін де біртіндеп күрделенді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іп, балаға байқатпай көздеген мақсатқа бұрып отыру арқылы біз өзіміздің түпкі мақсатымызға жетеміз – ол – балада ойын әрекеті арқылы қалыптасып келе жатқан психикалық үрдістерді біртіндеп дамытып отыру. </w:t>
            </w:r>
            <w:r w:rsidR="006378BB">
              <w:rPr>
                <w:rFonts w:ascii="Times New Roman" w:eastAsia="Times New Roman" w:hAnsi="Times New Roman" w:cs="Times New Roman"/>
                <w:sz w:val="24"/>
                <w:szCs w:val="24"/>
              </w:rPr>
              <w:br/>
            </w:r>
            <w:r w:rsidR="006378BB">
              <w:rPr>
                <w:rFonts w:ascii="Times New Roman" w:eastAsia="Times New Roman" w:hAnsi="Times New Roman" w:cs="Times New Roman"/>
                <w:sz w:val="24"/>
                <w:szCs w:val="24"/>
                <w:lang w:val="kk-KZ"/>
              </w:rPr>
              <w:t xml:space="preserve">    </w:t>
            </w:r>
            <w:r w:rsidRPr="006378BB">
              <w:rPr>
                <w:rFonts w:ascii="Times New Roman" w:eastAsia="Times New Roman" w:hAnsi="Times New Roman" w:cs="Times New Roman"/>
                <w:sz w:val="24"/>
                <w:szCs w:val="24"/>
                <w:lang w:val="kk-KZ"/>
              </w:rPr>
              <w:t xml:space="preserve">Мысалға, сөйлеу қабілетін қалыптастырып, сөздік қорын дамыту мақсатындағы ойындар «Бұл не? </w:t>
            </w:r>
            <w:r w:rsidRPr="00A675C7">
              <w:rPr>
                <w:rFonts w:ascii="Times New Roman" w:eastAsia="Times New Roman" w:hAnsi="Times New Roman" w:cs="Times New Roman"/>
                <w:sz w:val="24"/>
                <w:szCs w:val="24"/>
              </w:rPr>
              <w:t>Қалай аталады?» әдістемелік ойынын өткізу үшін ә</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түрлі суретті 25 - 30 карточка дайындап, балаға жеке - жеке көрсетіп, суреттің атауын сұраймын. Бала ойынға белсене араласып, жарыса жауап бері</w:t>
            </w:r>
            <w:proofErr w:type="gramStart"/>
            <w:r w:rsidRPr="00A675C7">
              <w:rPr>
                <w:rFonts w:ascii="Times New Roman" w:eastAsia="Times New Roman" w:hAnsi="Times New Roman" w:cs="Times New Roman"/>
                <w:sz w:val="24"/>
                <w:szCs w:val="24"/>
              </w:rPr>
              <w:t>п</w:t>
            </w:r>
            <w:proofErr w:type="gramEnd"/>
            <w:r w:rsidRPr="00A675C7">
              <w:rPr>
                <w:rFonts w:ascii="Times New Roman" w:eastAsia="Times New Roman" w:hAnsi="Times New Roman" w:cs="Times New Roman"/>
                <w:sz w:val="24"/>
                <w:szCs w:val="24"/>
              </w:rPr>
              <w:t xml:space="preserve"> жатады – менің «жасырын көздеген мақсатым» да осы, яғни баланы сөйлету, сөздік қорын дамыту. Келесіде одан </w:t>
            </w:r>
            <w:proofErr w:type="gramStart"/>
            <w:r w:rsidRPr="00A675C7">
              <w:rPr>
                <w:rFonts w:ascii="Times New Roman" w:eastAsia="Times New Roman" w:hAnsi="Times New Roman" w:cs="Times New Roman"/>
                <w:sz w:val="24"/>
                <w:szCs w:val="24"/>
              </w:rPr>
              <w:t>к</w:t>
            </w:r>
            <w:proofErr w:type="gramEnd"/>
            <w:r w:rsidRPr="00A675C7">
              <w:rPr>
                <w:rFonts w:ascii="Times New Roman" w:eastAsia="Times New Roman" w:hAnsi="Times New Roman" w:cs="Times New Roman"/>
                <w:sz w:val="24"/>
                <w:szCs w:val="24"/>
              </w:rPr>
              <w:t xml:space="preserve">үрделірек </w:t>
            </w:r>
            <w:r w:rsidRPr="00A675C7">
              <w:rPr>
                <w:rFonts w:ascii="Times New Roman" w:eastAsia="Times New Roman" w:hAnsi="Times New Roman" w:cs="Times New Roman"/>
                <w:sz w:val="24"/>
                <w:szCs w:val="24"/>
              </w:rPr>
              <w:lastRenderedPageBreak/>
              <w:t xml:space="preserve">ойын: «Сурет бойынша әңгіме құрастырайық», «Жалғастыр» Сол сияқты баланың логикалық ойлау қабілетін дамытуға қатты көңіл бөлемін. К. Ушинский: «логикалық ойдың, </w:t>
            </w:r>
            <w:proofErr w:type="gramStart"/>
            <w:r w:rsidRPr="00A675C7">
              <w:rPr>
                <w:rFonts w:ascii="Times New Roman" w:eastAsia="Times New Roman" w:hAnsi="Times New Roman" w:cs="Times New Roman"/>
                <w:sz w:val="24"/>
                <w:szCs w:val="24"/>
              </w:rPr>
              <w:t>п</w:t>
            </w:r>
            <w:proofErr w:type="gramEnd"/>
            <w:r w:rsidRPr="00A675C7">
              <w:rPr>
                <w:rFonts w:ascii="Times New Roman" w:eastAsia="Times New Roman" w:hAnsi="Times New Roman" w:cs="Times New Roman"/>
                <w:sz w:val="24"/>
                <w:szCs w:val="24"/>
              </w:rPr>
              <w:t>ікірдің дамуы баланың келешекте рухының жоғары болуына, батыл пікір, нақты шешім айтуына және о</w:t>
            </w:r>
            <w:r w:rsidR="006378BB">
              <w:rPr>
                <w:rFonts w:ascii="Times New Roman" w:eastAsia="Times New Roman" w:hAnsi="Times New Roman" w:cs="Times New Roman"/>
                <w:sz w:val="24"/>
                <w:szCs w:val="24"/>
              </w:rPr>
              <w:t>ны дәлелдеп беруге жетелейді. </w:t>
            </w:r>
            <w:r w:rsidR="006378BB">
              <w:rPr>
                <w:rFonts w:ascii="Times New Roman" w:eastAsia="Times New Roman" w:hAnsi="Times New Roman" w:cs="Times New Roman"/>
                <w:sz w:val="24"/>
                <w:szCs w:val="24"/>
              </w:rPr>
              <w:br/>
            </w:r>
            <w:r w:rsidR="006378BB">
              <w:rPr>
                <w:rFonts w:ascii="Times New Roman" w:eastAsia="Times New Roman" w:hAnsi="Times New Roman" w:cs="Times New Roman"/>
                <w:sz w:val="24"/>
                <w:szCs w:val="24"/>
                <w:lang w:val="kk-KZ"/>
              </w:rPr>
              <w:t xml:space="preserve">   </w:t>
            </w:r>
            <w:r w:rsidRPr="006378BB">
              <w:rPr>
                <w:rFonts w:ascii="Times New Roman" w:eastAsia="Times New Roman" w:hAnsi="Times New Roman" w:cs="Times New Roman"/>
                <w:sz w:val="24"/>
                <w:szCs w:val="24"/>
                <w:lang w:val="kk-KZ"/>
              </w:rPr>
              <w:t xml:space="preserve">Сондай - ақ, кімде – кім баланың тіл қабілетін дамытқысы келсе, ең алдымен оның ой қабілетін дамытуы тиіс,», - деп атап көрсеткен болатын. </w:t>
            </w:r>
            <w:r w:rsidRPr="00A675C7">
              <w:rPr>
                <w:rFonts w:ascii="Times New Roman" w:eastAsia="Times New Roman" w:hAnsi="Times New Roman" w:cs="Times New Roman"/>
                <w:sz w:val="24"/>
                <w:szCs w:val="24"/>
              </w:rPr>
              <w:t xml:space="preserve">Осыған байланысты ойлау қабілетін </w:t>
            </w:r>
            <w:proofErr w:type="gramStart"/>
            <w:r w:rsidRPr="00A675C7">
              <w:rPr>
                <w:rFonts w:ascii="Times New Roman" w:eastAsia="Times New Roman" w:hAnsi="Times New Roman" w:cs="Times New Roman"/>
                <w:sz w:val="24"/>
                <w:szCs w:val="24"/>
              </w:rPr>
              <w:t>арттыру</w:t>
            </w:r>
            <w:proofErr w:type="gramEnd"/>
            <w:r w:rsidRPr="00A675C7">
              <w:rPr>
                <w:rFonts w:ascii="Times New Roman" w:eastAsia="Times New Roman" w:hAnsi="Times New Roman" w:cs="Times New Roman"/>
                <w:sz w:val="24"/>
                <w:szCs w:val="24"/>
              </w:rPr>
              <w:t>ға арналған «Сен білесің бе?», «Бұл қай кезде болады?», «Суреттерді аяқтайық»ойындары, Зейінді қалыптастырып, дамытуға арналған «Не өзгерді?», «Түймелер», «Жұпты суреттер» ойыны, Қабылдау қабілетін дамытуға арналған «Пирамидалар, жинағыштар, таяқшалар,» «Кубиктер», «Таңғажайып дорба,», Ойын баланың интеллектуалдық мүмкіндігіне, мінездерінің ерекшеліктеріне, бі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 бірімен қарым – қатынасының сапасына ықпал етеді. Кез – келген ойын барысында ойынды бас таушы, қостаушы, ойынды өздігінен қалаған арнасына бұруға әрекет етуші (лидер) айқын көрініп отырады. Ойын барысында баланың осы әрекеттерін бақылай отырып </w:t>
            </w:r>
            <w:r w:rsidR="00A50F18">
              <w:rPr>
                <w:rFonts w:ascii="Times New Roman" w:eastAsia="Times New Roman" w:hAnsi="Times New Roman" w:cs="Times New Roman"/>
                <w:sz w:val="24"/>
                <w:szCs w:val="24"/>
                <w:lang w:val="kk-KZ"/>
              </w:rPr>
              <w:t>тәрбиеші</w:t>
            </w:r>
            <w:r w:rsidRPr="00A675C7">
              <w:rPr>
                <w:rFonts w:ascii="Times New Roman" w:eastAsia="Times New Roman" w:hAnsi="Times New Roman" w:cs="Times New Roman"/>
                <w:sz w:val="24"/>
                <w:szCs w:val="24"/>
              </w:rPr>
              <w:t xml:space="preserve"> </w:t>
            </w:r>
            <w:proofErr w:type="gramStart"/>
            <w:r w:rsidRPr="00A675C7">
              <w:rPr>
                <w:rFonts w:ascii="Times New Roman" w:eastAsia="Times New Roman" w:hAnsi="Times New Roman" w:cs="Times New Roman"/>
                <w:sz w:val="24"/>
                <w:szCs w:val="24"/>
              </w:rPr>
              <w:t>–б</w:t>
            </w:r>
            <w:proofErr w:type="gramEnd"/>
            <w:r w:rsidRPr="00A675C7">
              <w:rPr>
                <w:rFonts w:ascii="Times New Roman" w:eastAsia="Times New Roman" w:hAnsi="Times New Roman" w:cs="Times New Roman"/>
                <w:sz w:val="24"/>
                <w:szCs w:val="24"/>
              </w:rPr>
              <w:t xml:space="preserve">ала жайлы өзіне қажетті мағлұматтарды жинақтайды. Сонымен қатар ойын кезінде баланы дамытудың </w:t>
            </w:r>
            <w:proofErr w:type="gramStart"/>
            <w:r w:rsidRPr="00A675C7">
              <w:rPr>
                <w:rFonts w:ascii="Times New Roman" w:eastAsia="Times New Roman" w:hAnsi="Times New Roman" w:cs="Times New Roman"/>
                <w:sz w:val="24"/>
                <w:szCs w:val="24"/>
              </w:rPr>
              <w:t>жа</w:t>
            </w:r>
            <w:proofErr w:type="gramEnd"/>
            <w:r w:rsidRPr="00A675C7">
              <w:rPr>
                <w:rFonts w:ascii="Times New Roman" w:eastAsia="Times New Roman" w:hAnsi="Times New Roman" w:cs="Times New Roman"/>
                <w:sz w:val="24"/>
                <w:szCs w:val="24"/>
              </w:rPr>
              <w:t>ңа биік кезеңін дайындайтын нақты психикалық өзгерістер болады. Ойын барысында бала</w:t>
            </w:r>
            <w:r w:rsidR="006378BB">
              <w:rPr>
                <w:rFonts w:ascii="Times New Roman" w:eastAsia="Times New Roman" w:hAnsi="Times New Roman" w:cs="Times New Roman"/>
                <w:sz w:val="24"/>
                <w:szCs w:val="24"/>
              </w:rPr>
              <w:t>ның қиялы толығымен кө</w:t>
            </w:r>
            <w:proofErr w:type="gramStart"/>
            <w:r w:rsidR="006378BB">
              <w:rPr>
                <w:rFonts w:ascii="Times New Roman" w:eastAsia="Times New Roman" w:hAnsi="Times New Roman" w:cs="Times New Roman"/>
                <w:sz w:val="24"/>
                <w:szCs w:val="24"/>
              </w:rPr>
              <w:t>р</w:t>
            </w:r>
            <w:proofErr w:type="gramEnd"/>
            <w:r w:rsidR="006378BB">
              <w:rPr>
                <w:rFonts w:ascii="Times New Roman" w:eastAsia="Times New Roman" w:hAnsi="Times New Roman" w:cs="Times New Roman"/>
                <w:sz w:val="24"/>
                <w:szCs w:val="24"/>
              </w:rPr>
              <w:t>інеді. </w:t>
            </w:r>
            <w:r w:rsidR="006378BB">
              <w:rPr>
                <w:rFonts w:ascii="Times New Roman" w:eastAsia="Times New Roman" w:hAnsi="Times New Roman" w:cs="Times New Roman"/>
                <w:sz w:val="24"/>
                <w:szCs w:val="24"/>
              </w:rPr>
              <w:br/>
            </w:r>
            <w:r w:rsidR="006378BB">
              <w:rPr>
                <w:rFonts w:ascii="Times New Roman" w:eastAsia="Times New Roman" w:hAnsi="Times New Roman" w:cs="Times New Roman"/>
                <w:sz w:val="24"/>
                <w:szCs w:val="24"/>
                <w:lang w:val="kk-KZ"/>
              </w:rPr>
              <w:t xml:space="preserve">  </w:t>
            </w:r>
            <w:r w:rsidRPr="006378BB">
              <w:rPr>
                <w:rFonts w:ascii="Times New Roman" w:eastAsia="Times New Roman" w:hAnsi="Times New Roman" w:cs="Times New Roman"/>
                <w:sz w:val="24"/>
                <w:szCs w:val="24"/>
                <w:lang w:val="kk-KZ"/>
              </w:rPr>
              <w:t xml:space="preserve">Әйгілі психолог А. Н. Леонтьевтің айтуынша, «Ойын – іс – әрекеттегі әдептілікке үйрету мектебі» болып табылады. </w:t>
            </w:r>
            <w:r w:rsidRPr="00A675C7">
              <w:rPr>
                <w:rFonts w:ascii="Times New Roman" w:eastAsia="Times New Roman" w:hAnsi="Times New Roman" w:cs="Times New Roman"/>
                <w:sz w:val="24"/>
                <w:szCs w:val="24"/>
              </w:rPr>
              <w:t xml:space="preserve">Мысалы, балаға «әдептілік» пен «әдепсіздік», «жақсы» мен «жаманның» не екенін қанша түсіндірсең де түсінбейді, ал егер ертегі не ойынды пайдалансақ, ертегіні тыңдай отырып не ойын барысында кейіпкер </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өліне еніп, эмоционалдық жай - күйін сезініп, соған бала үйренеді, әрі түсіні</w:t>
            </w:r>
            <w:proofErr w:type="gramStart"/>
            <w:r w:rsidRPr="00A675C7">
              <w:rPr>
                <w:rFonts w:ascii="Times New Roman" w:eastAsia="Times New Roman" w:hAnsi="Times New Roman" w:cs="Times New Roman"/>
                <w:sz w:val="24"/>
                <w:szCs w:val="24"/>
              </w:rPr>
              <w:t>п</w:t>
            </w:r>
            <w:proofErr w:type="gramEnd"/>
            <w:r w:rsidRPr="00A675C7">
              <w:rPr>
                <w:rFonts w:ascii="Times New Roman" w:eastAsia="Times New Roman" w:hAnsi="Times New Roman" w:cs="Times New Roman"/>
                <w:sz w:val="24"/>
                <w:szCs w:val="24"/>
              </w:rPr>
              <w:t xml:space="preserve"> алады. Мысалы, «Адасу» ойыны. «Қане, балалар, көзімізді жұмайық. Біз қазі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саяхатқа </w:t>
            </w:r>
            <w:r w:rsidR="00A50F18">
              <w:rPr>
                <w:rFonts w:ascii="Times New Roman" w:eastAsia="Times New Roman" w:hAnsi="Times New Roman" w:cs="Times New Roman"/>
                <w:sz w:val="24"/>
                <w:szCs w:val="24"/>
              </w:rPr>
              <w:t xml:space="preserve">шығамыз.(баяу музыка үні) Біз </w:t>
            </w:r>
            <w:r w:rsidRPr="00A675C7">
              <w:rPr>
                <w:rFonts w:ascii="Times New Roman" w:eastAsia="Times New Roman" w:hAnsi="Times New Roman" w:cs="Times New Roman"/>
                <w:sz w:val="24"/>
                <w:szCs w:val="24"/>
              </w:rPr>
              <w:t xml:space="preserve"> орман ішінде жүріп келеміз. Ой, </w:t>
            </w:r>
            <w:proofErr w:type="gramStart"/>
            <w:r w:rsidRPr="00A675C7">
              <w:rPr>
                <w:rFonts w:ascii="Times New Roman" w:eastAsia="Times New Roman" w:hAnsi="Times New Roman" w:cs="Times New Roman"/>
                <w:sz w:val="24"/>
                <w:szCs w:val="24"/>
              </w:rPr>
              <w:t>б</w:t>
            </w:r>
            <w:proofErr w:type="gramEnd"/>
            <w:r w:rsidRPr="00A675C7">
              <w:rPr>
                <w:rFonts w:ascii="Times New Roman" w:eastAsia="Times New Roman" w:hAnsi="Times New Roman" w:cs="Times New Roman"/>
                <w:sz w:val="24"/>
                <w:szCs w:val="24"/>
              </w:rPr>
              <w:t>із бағыттан адасқан сияқтымыз, енді не қылсақ екен? Біреу келе жатқан тә</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ізді., ой, мынау орманшы ағай ғой, жол сұрауымыз қажет. Не дейміз, сөзді неден бастаймыз?» </w:t>
            </w:r>
            <w:proofErr w:type="gramStart"/>
            <w:r w:rsidRPr="00A675C7">
              <w:rPr>
                <w:rFonts w:ascii="Times New Roman" w:eastAsia="Times New Roman" w:hAnsi="Times New Roman" w:cs="Times New Roman"/>
                <w:sz w:val="24"/>
                <w:szCs w:val="24"/>
              </w:rPr>
              <w:t>(Саламатсыз ба?</w:t>
            </w:r>
            <w:proofErr w:type="gramEnd"/>
            <w:r w:rsidRPr="00A675C7">
              <w:rPr>
                <w:rFonts w:ascii="Times New Roman" w:eastAsia="Times New Roman" w:hAnsi="Times New Roman" w:cs="Times New Roman"/>
                <w:sz w:val="24"/>
                <w:szCs w:val="24"/>
              </w:rPr>
              <w:t xml:space="preserve"> Кеші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іңіз, айтып жібермейсіз бе? Рахмет! Сау болыңыз!) міне, бі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ойын барысында бала өміріне </w:t>
            </w:r>
            <w:r w:rsidR="00A50F18">
              <w:rPr>
                <w:rFonts w:ascii="Times New Roman" w:eastAsia="Times New Roman" w:hAnsi="Times New Roman" w:cs="Times New Roman"/>
                <w:sz w:val="24"/>
                <w:szCs w:val="24"/>
                <w:lang w:val="kk-KZ"/>
              </w:rPr>
              <w:t>қажет</w:t>
            </w:r>
            <w:r w:rsidRPr="00A675C7">
              <w:rPr>
                <w:rFonts w:ascii="Times New Roman" w:eastAsia="Times New Roman" w:hAnsi="Times New Roman" w:cs="Times New Roman"/>
                <w:sz w:val="24"/>
                <w:szCs w:val="24"/>
              </w:rPr>
              <w:t xml:space="preserve"> қанша әдептілік сөздерін үйренді. Немесе, «Сыйқырлы сөздер» ойыны – ойын барысында </w:t>
            </w:r>
            <w:r w:rsidR="00A50F18">
              <w:rPr>
                <w:rFonts w:ascii="Times New Roman" w:eastAsia="Times New Roman" w:hAnsi="Times New Roman" w:cs="Times New Roman"/>
                <w:sz w:val="24"/>
                <w:szCs w:val="24"/>
                <w:lang w:val="kk-KZ"/>
              </w:rPr>
              <w:t>тәрбиеші</w:t>
            </w:r>
            <w:r w:rsidRPr="00A675C7">
              <w:rPr>
                <w:rFonts w:ascii="Times New Roman" w:eastAsia="Times New Roman" w:hAnsi="Times New Roman" w:cs="Times New Roman"/>
                <w:sz w:val="24"/>
                <w:szCs w:val="24"/>
              </w:rPr>
              <w:t xml:space="preserve"> кез - келген өтінішті айтады, бала оны әдепті түрде айтуы керек. «</w:t>
            </w:r>
            <w:r w:rsidR="00A50F18">
              <w:rPr>
                <w:rFonts w:ascii="Times New Roman" w:eastAsia="Times New Roman" w:hAnsi="Times New Roman" w:cs="Times New Roman"/>
                <w:sz w:val="24"/>
                <w:szCs w:val="24"/>
                <w:lang w:val="kk-KZ"/>
              </w:rPr>
              <w:t>Ержан</w:t>
            </w:r>
            <w:r w:rsidRPr="00A675C7">
              <w:rPr>
                <w:rFonts w:ascii="Times New Roman" w:eastAsia="Times New Roman" w:hAnsi="Times New Roman" w:cs="Times New Roman"/>
                <w:sz w:val="24"/>
                <w:szCs w:val="24"/>
              </w:rPr>
              <w:t>, ойыншықты бер» - «</w:t>
            </w:r>
            <w:r w:rsidR="00A50F18">
              <w:rPr>
                <w:rFonts w:ascii="Times New Roman" w:eastAsia="Times New Roman" w:hAnsi="Times New Roman" w:cs="Times New Roman"/>
                <w:sz w:val="24"/>
                <w:szCs w:val="24"/>
                <w:lang w:val="kk-KZ"/>
              </w:rPr>
              <w:t>Ержан</w:t>
            </w:r>
            <w:r w:rsidRPr="00A675C7">
              <w:rPr>
                <w:rFonts w:ascii="Times New Roman" w:eastAsia="Times New Roman" w:hAnsi="Times New Roman" w:cs="Times New Roman"/>
                <w:sz w:val="24"/>
                <w:szCs w:val="24"/>
              </w:rPr>
              <w:t>, өтінемін, ойыншықты берші». т. б. </w:t>
            </w:r>
            <w:r w:rsidRPr="00A675C7">
              <w:rPr>
                <w:rFonts w:ascii="Times New Roman" w:eastAsia="Times New Roman" w:hAnsi="Times New Roman" w:cs="Times New Roman"/>
                <w:sz w:val="24"/>
                <w:szCs w:val="24"/>
              </w:rPr>
              <w:br/>
              <w:t xml:space="preserve">Негізінен, сюжеттік - </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өлдік ойындар – мектеп жасына дейінгі баланың әрекет түрінің бастысы. Бұл ойын бала бойында жылы қарым – қатынас, әдептілік ережелерінің тәрбиеленуіне, мәдениетінің толығуына ықпал етеді. Ойын балаға қиялындағы мүмкіндіктерді байқауға жағдай жасайды, ол </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өл арқылы біреуге ұқсағысы келеді. Ұқсай отырып, жаңа нұсқада бейне жасап, олармен іштей әрекет ету және қиялдау мектеп жасына дейінгі баланың психологиялық дамуындағы жаңа бі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б</w:t>
            </w:r>
            <w:r w:rsidR="006378BB">
              <w:rPr>
                <w:rFonts w:ascii="Times New Roman" w:eastAsia="Times New Roman" w:hAnsi="Times New Roman" w:cs="Times New Roman"/>
                <w:sz w:val="24"/>
                <w:szCs w:val="24"/>
              </w:rPr>
              <w:t>асты құрылымы болып табылады. </w:t>
            </w:r>
            <w:r w:rsidR="006378BB">
              <w:rPr>
                <w:rFonts w:ascii="Times New Roman" w:eastAsia="Times New Roman" w:hAnsi="Times New Roman" w:cs="Times New Roman"/>
                <w:sz w:val="24"/>
                <w:szCs w:val="24"/>
              </w:rPr>
              <w:br/>
            </w:r>
            <w:r w:rsidR="006378BB">
              <w:rPr>
                <w:rFonts w:ascii="Times New Roman" w:eastAsia="Times New Roman" w:hAnsi="Times New Roman" w:cs="Times New Roman"/>
                <w:sz w:val="24"/>
                <w:szCs w:val="24"/>
                <w:lang w:val="kk-KZ"/>
              </w:rPr>
              <w:t xml:space="preserve">    </w:t>
            </w:r>
            <w:r w:rsidRPr="00A675C7">
              <w:rPr>
                <w:rFonts w:ascii="Times New Roman" w:eastAsia="Times New Roman" w:hAnsi="Times New Roman" w:cs="Times New Roman"/>
                <w:sz w:val="24"/>
                <w:szCs w:val="24"/>
              </w:rPr>
              <w:t>С. Торайғыров «Баланың қанына ойын азық»,- деп бекер айтпаған. Ойын баланың көңілін өсі</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іп, бойын сергітіп қана қоймай, оның өмір құбылыстары жайлы таным – түсінігіне де әсер етеді. Балалар ойын арқылы тез тіл табысып, жақсы ұғынады, бір – бірінен ептілікті үйренеді, дене қимылы арқылы өзінің денсаулығын нығайтады, психологиялық таным қабілеттерін арттырады, біліктілік дағдыларын кеңейтеді. Ойынды тек баланы алдандыру, ойнату әдісі деп қарамай, жас ерекшеліктеріне сай олардың көзқарасының, мінез – құлқының қалыптасу құралы деп қарап</w:t>
            </w:r>
            <w:r w:rsidR="006378BB">
              <w:rPr>
                <w:rFonts w:ascii="Times New Roman" w:eastAsia="Times New Roman" w:hAnsi="Times New Roman" w:cs="Times New Roman"/>
                <w:sz w:val="24"/>
                <w:szCs w:val="24"/>
              </w:rPr>
              <w:t>, тиімді пайдаланғанымыз жөн. </w:t>
            </w:r>
            <w:r w:rsidR="006378BB">
              <w:rPr>
                <w:rFonts w:ascii="Times New Roman" w:eastAsia="Times New Roman" w:hAnsi="Times New Roman" w:cs="Times New Roman"/>
                <w:sz w:val="24"/>
                <w:szCs w:val="24"/>
              </w:rPr>
              <w:br/>
            </w:r>
            <w:r w:rsidR="006378BB">
              <w:rPr>
                <w:rFonts w:ascii="Times New Roman" w:eastAsia="Times New Roman" w:hAnsi="Times New Roman" w:cs="Times New Roman"/>
                <w:sz w:val="24"/>
                <w:szCs w:val="24"/>
                <w:lang w:val="kk-KZ"/>
              </w:rPr>
              <w:t xml:space="preserve">    </w:t>
            </w:r>
            <w:r w:rsidRPr="00A675C7">
              <w:rPr>
                <w:rFonts w:ascii="Times New Roman" w:eastAsia="Times New Roman" w:hAnsi="Times New Roman" w:cs="Times New Roman"/>
                <w:sz w:val="24"/>
                <w:szCs w:val="24"/>
              </w:rPr>
              <w:t>Қорыта келгенде, ойын: </w:t>
            </w:r>
            <w:r w:rsidRPr="00A675C7">
              <w:rPr>
                <w:rFonts w:ascii="Times New Roman" w:eastAsia="Times New Roman" w:hAnsi="Times New Roman" w:cs="Times New Roman"/>
                <w:sz w:val="24"/>
                <w:szCs w:val="24"/>
              </w:rPr>
              <w:br/>
              <w:t>1. Ә</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 xml:space="preserve"> түрлі жастағы балаларды өз еркімен дамыту әрекетінің тү</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і; </w:t>
            </w:r>
            <w:r w:rsidRPr="00A675C7">
              <w:rPr>
                <w:rFonts w:ascii="Times New Roman" w:eastAsia="Times New Roman" w:hAnsi="Times New Roman" w:cs="Times New Roman"/>
                <w:sz w:val="24"/>
                <w:szCs w:val="24"/>
              </w:rPr>
              <w:br/>
              <w:t>2. Бала әрекеттерінің ішіндегі ең еркін тү</w:t>
            </w:r>
            <w:proofErr w:type="gramStart"/>
            <w:r w:rsidRPr="00A675C7">
              <w:rPr>
                <w:rFonts w:ascii="Times New Roman" w:eastAsia="Times New Roman" w:hAnsi="Times New Roman" w:cs="Times New Roman"/>
                <w:sz w:val="24"/>
                <w:szCs w:val="24"/>
              </w:rPr>
              <w:t>р</w:t>
            </w:r>
            <w:proofErr w:type="gramEnd"/>
            <w:r w:rsidRPr="00A675C7">
              <w:rPr>
                <w:rFonts w:ascii="Times New Roman" w:eastAsia="Times New Roman" w:hAnsi="Times New Roman" w:cs="Times New Roman"/>
                <w:sz w:val="24"/>
                <w:szCs w:val="24"/>
              </w:rPr>
              <w:t>і, онда айналаны қоршаған әлемді тани, сезіне білуі, өзін – өзі тануы, өзін – өзі көрсетуі белсенді түрде жүзеге асады. </w:t>
            </w:r>
            <w:r w:rsidRPr="00A675C7">
              <w:rPr>
                <w:rFonts w:ascii="Times New Roman" w:eastAsia="Times New Roman" w:hAnsi="Times New Roman" w:cs="Times New Roman"/>
                <w:sz w:val="24"/>
                <w:szCs w:val="24"/>
              </w:rPr>
              <w:br/>
              <w:t>3. Даму тәжірибесі, бала ойын ү</w:t>
            </w:r>
            <w:proofErr w:type="gramStart"/>
            <w:r w:rsidRPr="00A675C7">
              <w:rPr>
                <w:rFonts w:ascii="Times New Roman" w:eastAsia="Times New Roman" w:hAnsi="Times New Roman" w:cs="Times New Roman"/>
                <w:sz w:val="24"/>
                <w:szCs w:val="24"/>
              </w:rPr>
              <w:t>ст</w:t>
            </w:r>
            <w:proofErr w:type="gramEnd"/>
            <w:r w:rsidRPr="00A675C7">
              <w:rPr>
                <w:rFonts w:ascii="Times New Roman" w:eastAsia="Times New Roman" w:hAnsi="Times New Roman" w:cs="Times New Roman"/>
                <w:sz w:val="24"/>
                <w:szCs w:val="24"/>
              </w:rPr>
              <w:t>інде дамиды, даму үшін ойнайды. </w:t>
            </w:r>
            <w:r w:rsidRPr="00A675C7">
              <w:rPr>
                <w:rFonts w:ascii="Times New Roman" w:eastAsia="Times New Roman" w:hAnsi="Times New Roman" w:cs="Times New Roman"/>
                <w:sz w:val="24"/>
                <w:szCs w:val="24"/>
              </w:rPr>
              <w:br/>
              <w:t>4. Балалар қарым – қатынасының негізгі ортасы, ойын барысында құрдастарына, үлкендерге деген өзара қарым – қатынас қалыптасады.</w:t>
            </w:r>
          </w:p>
        </w:tc>
      </w:tr>
    </w:tbl>
    <w:p w:rsidR="006378BB" w:rsidRDefault="006378BB">
      <w:pPr>
        <w:rPr>
          <w:sz w:val="24"/>
          <w:szCs w:val="24"/>
          <w:lang w:val="kk-KZ"/>
        </w:rPr>
      </w:pPr>
      <w:r>
        <w:rPr>
          <w:sz w:val="24"/>
          <w:szCs w:val="24"/>
          <w:lang w:val="kk-KZ"/>
        </w:rPr>
        <w:lastRenderedPageBreak/>
        <w:t xml:space="preserve">                                     Жасыл   ауылының  негізгі  мектебі</w:t>
      </w:r>
    </w:p>
    <w:p w:rsidR="006378BB" w:rsidRPr="006378BB" w:rsidRDefault="006378BB" w:rsidP="006378BB">
      <w:pPr>
        <w:tabs>
          <w:tab w:val="left" w:pos="2085"/>
        </w:tabs>
        <w:rPr>
          <w:sz w:val="24"/>
          <w:szCs w:val="24"/>
          <w:lang w:val="kk-KZ"/>
        </w:rPr>
      </w:pPr>
      <w:r>
        <w:rPr>
          <w:sz w:val="24"/>
          <w:szCs w:val="24"/>
          <w:lang w:val="kk-KZ"/>
        </w:rPr>
        <w:tab/>
        <w:t>«Балбөбек» шағын орталығы</w:t>
      </w:r>
    </w:p>
    <w:p w:rsidR="006378BB" w:rsidRPr="006378BB" w:rsidRDefault="006378BB" w:rsidP="006378BB">
      <w:pPr>
        <w:rPr>
          <w:rFonts w:ascii="Times New Roman" w:hAnsi="Times New Roman" w:cs="Times New Roman"/>
          <w:sz w:val="24"/>
          <w:szCs w:val="24"/>
          <w:lang w:val="kk-KZ"/>
        </w:rPr>
      </w:pPr>
    </w:p>
    <w:p w:rsidR="006378BB" w:rsidRPr="006378BB" w:rsidRDefault="006378BB" w:rsidP="006378BB">
      <w:pPr>
        <w:rPr>
          <w:lang w:val="kk-KZ"/>
        </w:rPr>
      </w:pPr>
    </w:p>
    <w:p w:rsidR="006378BB" w:rsidRPr="006378BB" w:rsidRDefault="006378BB" w:rsidP="006378BB">
      <w:pPr>
        <w:rPr>
          <w:lang w:val="kk-KZ"/>
        </w:rPr>
      </w:pPr>
    </w:p>
    <w:p w:rsidR="006378BB" w:rsidRPr="006378BB" w:rsidRDefault="006378BB" w:rsidP="006378BB">
      <w:pPr>
        <w:rPr>
          <w:lang w:val="kk-KZ"/>
        </w:rPr>
      </w:pPr>
    </w:p>
    <w:p w:rsidR="006378BB" w:rsidRPr="006378BB" w:rsidRDefault="006378BB" w:rsidP="006378BB">
      <w:pPr>
        <w:rPr>
          <w:lang w:val="kk-KZ"/>
        </w:rPr>
      </w:pPr>
    </w:p>
    <w:p w:rsidR="006378BB" w:rsidRPr="006378BB" w:rsidRDefault="006378BB" w:rsidP="006378BB">
      <w:pPr>
        <w:rPr>
          <w:lang w:val="kk-KZ"/>
        </w:rPr>
      </w:pPr>
    </w:p>
    <w:p w:rsidR="00D33D65" w:rsidRDefault="006378BB" w:rsidP="006378BB">
      <w:pPr>
        <w:tabs>
          <w:tab w:val="left" w:pos="2743"/>
        </w:tabs>
        <w:rPr>
          <w:sz w:val="48"/>
          <w:szCs w:val="48"/>
          <w:lang w:val="kk-KZ"/>
        </w:rPr>
      </w:pPr>
      <w:r w:rsidRPr="006378BB">
        <w:rPr>
          <w:lang w:val="kk-KZ"/>
        </w:rPr>
        <w:tab/>
      </w:r>
      <w:r>
        <w:rPr>
          <w:sz w:val="48"/>
          <w:szCs w:val="48"/>
          <w:lang w:val="kk-KZ"/>
        </w:rPr>
        <w:t>Баяндама</w:t>
      </w:r>
    </w:p>
    <w:p w:rsidR="006378BB" w:rsidRDefault="006378BB" w:rsidP="006378BB">
      <w:pPr>
        <w:tabs>
          <w:tab w:val="left" w:pos="2743"/>
        </w:tabs>
        <w:rPr>
          <w:sz w:val="48"/>
          <w:szCs w:val="48"/>
          <w:lang w:val="kk-KZ"/>
        </w:rPr>
      </w:pPr>
      <w:r>
        <w:rPr>
          <w:sz w:val="48"/>
          <w:szCs w:val="48"/>
          <w:lang w:val="kk-KZ"/>
        </w:rPr>
        <w:t xml:space="preserve">                         Тақырыбы: </w:t>
      </w:r>
    </w:p>
    <w:p w:rsidR="006378BB" w:rsidRPr="006378BB" w:rsidRDefault="006378BB" w:rsidP="006378BB">
      <w:pPr>
        <w:tabs>
          <w:tab w:val="left" w:pos="2743"/>
        </w:tabs>
        <w:rPr>
          <w:sz w:val="48"/>
          <w:szCs w:val="48"/>
          <w:lang w:val="kk-KZ"/>
        </w:rPr>
      </w:pPr>
      <w:r>
        <w:rPr>
          <w:sz w:val="48"/>
          <w:szCs w:val="48"/>
          <w:lang w:val="kk-KZ"/>
        </w:rPr>
        <w:t>«</w:t>
      </w:r>
      <w:r w:rsidRPr="006378BB">
        <w:rPr>
          <w:rFonts w:ascii="Arial" w:eastAsia="Times New Roman" w:hAnsi="Arial" w:cs="Arial"/>
          <w:b/>
          <w:bCs/>
          <w:color w:val="007BAA"/>
          <w:sz w:val="52"/>
          <w:szCs w:val="52"/>
          <w:lang w:val="kk-KZ"/>
        </w:rPr>
        <w:t>Ойын арқылы баланың танымдық қабілеттерін дамыту</w:t>
      </w:r>
      <w:r>
        <w:rPr>
          <w:sz w:val="48"/>
          <w:szCs w:val="48"/>
          <w:lang w:val="kk-KZ"/>
        </w:rPr>
        <w:t>»</w:t>
      </w: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Pr="006378BB" w:rsidRDefault="006378BB" w:rsidP="006378BB">
      <w:pPr>
        <w:tabs>
          <w:tab w:val="left" w:pos="2743"/>
        </w:tabs>
        <w:rPr>
          <w:sz w:val="32"/>
          <w:szCs w:val="32"/>
          <w:lang w:val="kk-KZ"/>
        </w:rPr>
      </w:pPr>
    </w:p>
    <w:p w:rsidR="006378BB" w:rsidRPr="006378BB" w:rsidRDefault="006378BB" w:rsidP="006378BB">
      <w:pPr>
        <w:tabs>
          <w:tab w:val="left" w:pos="2743"/>
        </w:tabs>
        <w:jc w:val="center"/>
        <w:rPr>
          <w:sz w:val="32"/>
          <w:szCs w:val="32"/>
          <w:lang w:val="kk-KZ"/>
        </w:rPr>
      </w:pPr>
      <w:r w:rsidRPr="006378BB">
        <w:rPr>
          <w:sz w:val="32"/>
          <w:szCs w:val="32"/>
          <w:lang w:val="kk-KZ"/>
        </w:rPr>
        <w:t xml:space="preserve">                      </w:t>
      </w:r>
      <w:r>
        <w:rPr>
          <w:sz w:val="32"/>
          <w:szCs w:val="32"/>
          <w:lang w:val="kk-KZ"/>
        </w:rPr>
        <w:t xml:space="preserve">                          </w:t>
      </w:r>
      <w:r w:rsidRPr="006378BB">
        <w:rPr>
          <w:sz w:val="32"/>
          <w:szCs w:val="32"/>
          <w:lang w:val="kk-KZ"/>
        </w:rPr>
        <w:t xml:space="preserve"> Дайындаған тәрбиеші: Рахимжанова Ш.Р.</w:t>
      </w: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Default="006378BB" w:rsidP="006378BB">
      <w:pPr>
        <w:tabs>
          <w:tab w:val="left" w:pos="2743"/>
        </w:tabs>
        <w:rPr>
          <w:lang w:val="kk-KZ"/>
        </w:rPr>
      </w:pPr>
      <w:r>
        <w:rPr>
          <w:lang w:val="kk-KZ"/>
        </w:rPr>
        <w:t xml:space="preserve">                                                            2016-2017 оқу жылы</w:t>
      </w:r>
    </w:p>
    <w:p w:rsidR="006378BB" w:rsidRDefault="006378BB" w:rsidP="006378BB">
      <w:pPr>
        <w:tabs>
          <w:tab w:val="left" w:pos="2743"/>
        </w:tabs>
        <w:rPr>
          <w:lang w:val="kk-KZ"/>
        </w:rPr>
      </w:pPr>
    </w:p>
    <w:p w:rsidR="006378BB" w:rsidRPr="006378BB" w:rsidRDefault="006378BB" w:rsidP="006378BB">
      <w:pPr>
        <w:tabs>
          <w:tab w:val="left" w:pos="2743"/>
        </w:tabs>
        <w:rPr>
          <w:sz w:val="36"/>
          <w:szCs w:val="36"/>
          <w:lang w:val="kk-KZ"/>
        </w:rPr>
      </w:pPr>
      <w:r w:rsidRPr="006378BB">
        <w:rPr>
          <w:sz w:val="36"/>
          <w:szCs w:val="36"/>
          <w:lang w:val="kk-KZ"/>
        </w:rPr>
        <w:lastRenderedPageBreak/>
        <w:t xml:space="preserve">                    </w:t>
      </w:r>
      <w:r>
        <w:rPr>
          <w:sz w:val="36"/>
          <w:szCs w:val="36"/>
          <w:lang w:val="kk-KZ"/>
        </w:rPr>
        <w:t xml:space="preserve">             </w:t>
      </w:r>
      <w:r w:rsidRPr="006378BB">
        <w:rPr>
          <w:sz w:val="36"/>
          <w:szCs w:val="36"/>
          <w:lang w:val="kk-KZ"/>
        </w:rPr>
        <w:t xml:space="preserve">   </w:t>
      </w: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Default="006378BB" w:rsidP="006378BB">
      <w:pPr>
        <w:tabs>
          <w:tab w:val="left" w:pos="2743"/>
        </w:tabs>
        <w:rPr>
          <w:lang w:val="kk-KZ"/>
        </w:rPr>
      </w:pPr>
    </w:p>
    <w:p w:rsidR="006378BB" w:rsidRPr="006378BB" w:rsidRDefault="006378BB" w:rsidP="006378BB">
      <w:pPr>
        <w:tabs>
          <w:tab w:val="left" w:pos="2743"/>
        </w:tabs>
        <w:rPr>
          <w:lang w:val="kk-KZ"/>
        </w:rPr>
      </w:pPr>
    </w:p>
    <w:sectPr w:rsidR="006378BB" w:rsidRPr="006378BB" w:rsidSect="006378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8BB" w:rsidRDefault="006378BB" w:rsidP="006378BB">
      <w:pPr>
        <w:spacing w:after="0" w:line="240" w:lineRule="auto"/>
      </w:pPr>
      <w:r>
        <w:separator/>
      </w:r>
    </w:p>
  </w:endnote>
  <w:endnote w:type="continuationSeparator" w:id="1">
    <w:p w:rsidR="006378BB" w:rsidRDefault="006378BB" w:rsidP="00637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8BB" w:rsidRDefault="006378BB" w:rsidP="006378BB">
      <w:pPr>
        <w:spacing w:after="0" w:line="240" w:lineRule="auto"/>
      </w:pPr>
      <w:r>
        <w:separator/>
      </w:r>
    </w:p>
  </w:footnote>
  <w:footnote w:type="continuationSeparator" w:id="1">
    <w:p w:rsidR="006378BB" w:rsidRDefault="006378BB" w:rsidP="006378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footnotePr>
    <w:footnote w:id="0"/>
    <w:footnote w:id="1"/>
  </w:footnotePr>
  <w:endnotePr>
    <w:endnote w:id="0"/>
    <w:endnote w:id="1"/>
  </w:endnotePr>
  <w:compat>
    <w:useFELayout/>
  </w:compat>
  <w:rsids>
    <w:rsidRoot w:val="00A675C7"/>
    <w:rsid w:val="00566E0A"/>
    <w:rsid w:val="006378BB"/>
    <w:rsid w:val="00A50F18"/>
    <w:rsid w:val="00A675C7"/>
    <w:rsid w:val="00D33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75C7"/>
  </w:style>
  <w:style w:type="paragraph" w:styleId="a3">
    <w:name w:val="header"/>
    <w:basedOn w:val="a"/>
    <w:link w:val="a4"/>
    <w:uiPriority w:val="99"/>
    <w:semiHidden/>
    <w:unhideWhenUsed/>
    <w:rsid w:val="006378B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378BB"/>
  </w:style>
  <w:style w:type="paragraph" w:styleId="a5">
    <w:name w:val="footer"/>
    <w:basedOn w:val="a"/>
    <w:link w:val="a6"/>
    <w:uiPriority w:val="99"/>
    <w:semiHidden/>
    <w:unhideWhenUsed/>
    <w:rsid w:val="006378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378BB"/>
  </w:style>
</w:styles>
</file>

<file path=word/webSettings.xml><?xml version="1.0" encoding="utf-8"?>
<w:webSettings xmlns:r="http://schemas.openxmlformats.org/officeDocument/2006/relationships" xmlns:w="http://schemas.openxmlformats.org/wordprocessingml/2006/main">
  <w:divs>
    <w:div w:id="178704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C453-480A-4647-833C-E50E21CD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2017-04-10T06:12:00Z</dcterms:created>
  <dcterms:modified xsi:type="dcterms:W3CDTF">2017-04-11T03:42:00Z</dcterms:modified>
</cp:coreProperties>
</file>